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6FCC" w:rsidRPr="00F04AA8" w:rsidRDefault="00B76FCC" w:rsidP="00F04AA8">
      <w:pPr>
        <w:spacing w:line="276" w:lineRule="auto"/>
        <w:jc w:val="both"/>
        <w:rPr>
          <w:rFonts w:ascii="Gill Sans Light" w:hAnsi="Gill Sans Light"/>
          <w:b/>
        </w:rPr>
      </w:pPr>
      <w:r w:rsidRPr="00F04AA8">
        <w:rPr>
          <w:rFonts w:ascii="Gill Sans Light" w:hAnsi="Gill Sans Light"/>
          <w:b/>
        </w:rPr>
        <w:t>Gamma Cromàtica</w:t>
      </w:r>
    </w:p>
    <w:p w:rsidR="00B76FCC" w:rsidRPr="00F04AA8" w:rsidRDefault="00B76FCC" w:rsidP="00F04AA8">
      <w:pPr>
        <w:spacing w:line="276" w:lineRule="auto"/>
        <w:jc w:val="both"/>
        <w:rPr>
          <w:rFonts w:ascii="Gill Sans Light" w:hAnsi="Gill Sans Light"/>
        </w:rPr>
      </w:pPr>
    </w:p>
    <w:p w:rsidR="00CC00D9" w:rsidRPr="00F04AA8" w:rsidRDefault="005A23F6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>La intervenció que veureu a la sala Capítol dels Llecs de la Cartoixa d’</w:t>
      </w:r>
      <w:r w:rsidR="000E1C88" w:rsidRPr="00F04AA8">
        <w:rPr>
          <w:rFonts w:ascii="Gill Sans Light" w:hAnsi="Gill Sans Light"/>
        </w:rPr>
        <w:t>Scala Dei</w:t>
      </w:r>
      <w:r w:rsidRPr="00F04AA8">
        <w:rPr>
          <w:rFonts w:ascii="Gill Sans Light" w:hAnsi="Gill Sans Light"/>
        </w:rPr>
        <w:t xml:space="preserve"> presenta una gamma cromàtica local</w:t>
      </w:r>
      <w:r w:rsidR="00F04AA8">
        <w:rPr>
          <w:rFonts w:ascii="Gill Sans Light" w:hAnsi="Gill Sans Light"/>
        </w:rPr>
        <w:t>,</w:t>
      </w:r>
      <w:r w:rsidRPr="00F04AA8">
        <w:rPr>
          <w:rFonts w:ascii="Gill Sans Light" w:hAnsi="Gill Sans Light"/>
        </w:rPr>
        <w:t xml:space="preserve"> de les moltes gammes possib</w:t>
      </w:r>
      <w:r w:rsidR="000E1C88" w:rsidRPr="00F04AA8">
        <w:rPr>
          <w:rFonts w:ascii="Gill Sans Light" w:hAnsi="Gill Sans Light"/>
        </w:rPr>
        <w:t>les que es poden extreure de</w:t>
      </w:r>
      <w:r w:rsidRPr="00F04AA8">
        <w:rPr>
          <w:rFonts w:ascii="Gill Sans Light" w:hAnsi="Gill Sans Light"/>
        </w:rPr>
        <w:t xml:space="preserve"> plantes i fruits de la comarca del Priorat.</w:t>
      </w:r>
      <w:r w:rsidR="00124158" w:rsidRPr="00F04AA8">
        <w:rPr>
          <w:rFonts w:ascii="Gill Sans Light" w:hAnsi="Gill Sans Light"/>
        </w:rPr>
        <w:t xml:space="preserve"> </w:t>
      </w:r>
    </w:p>
    <w:p w:rsidR="006D1346" w:rsidRPr="00F04AA8" w:rsidRDefault="00F55CC4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>Realitzar una gamma cromàtica amb plantes i fruits locals és un procés molt lent que demana el seu propi ritme</w:t>
      </w:r>
      <w:r w:rsidR="00F04AA8">
        <w:rPr>
          <w:rFonts w:ascii="Gill Sans Light" w:hAnsi="Gill Sans Light"/>
        </w:rPr>
        <w:t xml:space="preserve">, </w:t>
      </w:r>
      <w:r w:rsidRPr="00F04AA8">
        <w:rPr>
          <w:rFonts w:ascii="Gill Sans Light" w:hAnsi="Gill Sans Light"/>
        </w:rPr>
        <w:t xml:space="preserve">que no es pot accelerar o fer anar al ritme que un vulgui. Aquest procés </w:t>
      </w:r>
      <w:r w:rsidR="000E1C88" w:rsidRPr="00F04AA8">
        <w:rPr>
          <w:rFonts w:ascii="Gill Sans Light" w:hAnsi="Gill Sans Light"/>
        </w:rPr>
        <w:t>implica diferents fases: collir la planta o el fruit</w:t>
      </w:r>
      <w:r w:rsidR="00783F8D" w:rsidRPr="00F04AA8">
        <w:rPr>
          <w:rFonts w:ascii="Gill Sans Light" w:hAnsi="Gill Sans Light"/>
        </w:rPr>
        <w:t xml:space="preserve"> (primavera)</w:t>
      </w:r>
      <w:r w:rsidR="000E1C88" w:rsidRPr="00F04AA8">
        <w:rPr>
          <w:rFonts w:ascii="Gill Sans Light" w:hAnsi="Gill Sans Light"/>
        </w:rPr>
        <w:t xml:space="preserve">, peparar la planta abans de </w:t>
      </w:r>
      <w:r w:rsidRPr="00F04AA8">
        <w:rPr>
          <w:rFonts w:ascii="Gill Sans Light" w:hAnsi="Gill Sans Light"/>
        </w:rPr>
        <w:t xml:space="preserve">l’extracció del </w:t>
      </w:r>
      <w:r w:rsidR="00C90C0C" w:rsidRPr="00F04AA8">
        <w:rPr>
          <w:rFonts w:ascii="Gill Sans Light" w:hAnsi="Gill Sans Light"/>
        </w:rPr>
        <w:t>color, extre</w:t>
      </w:r>
      <w:r w:rsidRPr="00F04AA8">
        <w:rPr>
          <w:rFonts w:ascii="Gill Sans Light" w:hAnsi="Gill Sans Light"/>
        </w:rPr>
        <w:t xml:space="preserve">ure </w:t>
      </w:r>
      <w:r w:rsidR="000E1C88" w:rsidRPr="00F04AA8">
        <w:rPr>
          <w:rFonts w:ascii="Gill Sans Light" w:hAnsi="Gill Sans Light"/>
        </w:rPr>
        <w:t>el color (mitjançant bullides i evaporacions successives</w:t>
      </w:r>
      <w:r w:rsidR="00124158" w:rsidRPr="00F04AA8">
        <w:rPr>
          <w:rFonts w:ascii="Gill Sans Light" w:hAnsi="Gill Sans Light"/>
        </w:rPr>
        <w:t xml:space="preserve"> que permeten </w:t>
      </w:r>
      <w:r w:rsidR="00BE233A">
        <w:rPr>
          <w:rFonts w:ascii="Gill Sans Light" w:hAnsi="Gill Sans Light"/>
        </w:rPr>
        <w:t>fer</w:t>
      </w:r>
      <w:r w:rsidR="00BE233A" w:rsidRPr="00F04AA8">
        <w:rPr>
          <w:rFonts w:ascii="Gill Sans Light" w:hAnsi="Gill Sans Light"/>
        </w:rPr>
        <w:t xml:space="preserve"> </w:t>
      </w:r>
      <w:r w:rsidR="00124158" w:rsidRPr="00F04AA8">
        <w:rPr>
          <w:rFonts w:ascii="Gill Sans Light" w:hAnsi="Gill Sans Light"/>
        </w:rPr>
        <w:t>diferents gradacions d’un mateix color</w:t>
      </w:r>
      <w:r w:rsidR="000E1C88" w:rsidRPr="00F04AA8">
        <w:rPr>
          <w:rFonts w:ascii="Gill Sans Light" w:hAnsi="Gill Sans Light"/>
        </w:rPr>
        <w:t xml:space="preserve"> o bé mi</w:t>
      </w:r>
      <w:r w:rsidR="006B2A25" w:rsidRPr="00F04AA8">
        <w:rPr>
          <w:rFonts w:ascii="Gill Sans Light" w:hAnsi="Gill Sans Light"/>
        </w:rPr>
        <w:t>t</w:t>
      </w:r>
      <w:r w:rsidR="000E1C88" w:rsidRPr="00F04AA8">
        <w:rPr>
          <w:rFonts w:ascii="Gill Sans Light" w:hAnsi="Gill Sans Light"/>
        </w:rPr>
        <w:t>janç</w:t>
      </w:r>
      <w:r w:rsidR="0027695D" w:rsidRPr="00F04AA8">
        <w:rPr>
          <w:rFonts w:ascii="Gill Sans Light" w:hAnsi="Gill Sans Light"/>
        </w:rPr>
        <w:t>ant bany</w:t>
      </w:r>
      <w:r w:rsidR="006D550E" w:rsidRPr="00F04AA8">
        <w:rPr>
          <w:rFonts w:ascii="Gill Sans Light" w:hAnsi="Gill Sans Light"/>
        </w:rPr>
        <w:t>s</w:t>
      </w:r>
      <w:r w:rsidR="000E1C88" w:rsidRPr="00F04AA8">
        <w:rPr>
          <w:rFonts w:ascii="Gill Sans Light" w:hAnsi="Gill Sans Light"/>
        </w:rPr>
        <w:t xml:space="preserve"> de sulfat alumínic i </w:t>
      </w:r>
      <w:r w:rsidR="000E1C88" w:rsidRPr="00D27521">
        <w:rPr>
          <w:rFonts w:ascii="Gill Sans Light" w:hAnsi="Gill Sans Light"/>
        </w:rPr>
        <w:t>carbonat de sosa</w:t>
      </w:r>
      <w:r w:rsidR="006D550E" w:rsidRPr="00D27521">
        <w:rPr>
          <w:rFonts w:ascii="Gill Sans Light" w:hAnsi="Gill Sans Light"/>
        </w:rPr>
        <w:t xml:space="preserve"> que permeten obtenir un color m</w:t>
      </w:r>
      <w:r w:rsidR="00185BF7" w:rsidRPr="00D27521">
        <w:rPr>
          <w:rFonts w:ascii="Gill Sans Light" w:hAnsi="Gill Sans Light"/>
        </w:rPr>
        <w:t>és estable</w:t>
      </w:r>
      <w:r w:rsidR="00783F8D" w:rsidRPr="00D27521">
        <w:rPr>
          <w:rFonts w:ascii="Gill Sans Light" w:hAnsi="Gill Sans Light"/>
        </w:rPr>
        <w:t xml:space="preserve"> i </w:t>
      </w:r>
      <w:r w:rsidR="006B2A25" w:rsidRPr="00D27521">
        <w:rPr>
          <w:rFonts w:ascii="Gill Sans Light" w:hAnsi="Gill Sans Light"/>
        </w:rPr>
        <w:t xml:space="preserve">alhora </w:t>
      </w:r>
      <w:r w:rsidR="00783F8D" w:rsidRPr="00D27521">
        <w:rPr>
          <w:rFonts w:ascii="Gill Sans Light" w:hAnsi="Gill Sans Light"/>
        </w:rPr>
        <w:t>extreure’n pigment</w:t>
      </w:r>
      <w:r w:rsidR="000E1C88" w:rsidRPr="00D27521">
        <w:rPr>
          <w:rFonts w:ascii="Gill Sans Light" w:hAnsi="Gill Sans Light"/>
        </w:rPr>
        <w:t xml:space="preserve">), </w:t>
      </w:r>
      <w:r w:rsidR="0012068C" w:rsidRPr="00D27521">
        <w:rPr>
          <w:rFonts w:ascii="Gill Sans Light" w:hAnsi="Gill Sans Light"/>
        </w:rPr>
        <w:t>filtrat, conservació i assecat</w:t>
      </w:r>
      <w:r w:rsidR="000E1C88" w:rsidRPr="00F04AA8">
        <w:rPr>
          <w:rFonts w:ascii="Gill Sans Light" w:hAnsi="Gill Sans Light"/>
        </w:rPr>
        <w:t xml:space="preserve"> d’algunes extraccions, </w:t>
      </w:r>
      <w:r w:rsidR="00BE233A">
        <w:rPr>
          <w:rFonts w:ascii="Gill Sans Light" w:hAnsi="Gill Sans Light"/>
        </w:rPr>
        <w:t xml:space="preserve">la </w:t>
      </w:r>
      <w:r w:rsidR="000E1C88" w:rsidRPr="00F04AA8">
        <w:rPr>
          <w:rFonts w:ascii="Gill Sans Light" w:hAnsi="Gill Sans Light"/>
        </w:rPr>
        <w:t xml:space="preserve">preparació del suport, </w:t>
      </w:r>
      <w:r w:rsidR="00DC38BA">
        <w:rPr>
          <w:rFonts w:ascii="Gill Sans Light" w:hAnsi="Gill Sans Light"/>
        </w:rPr>
        <w:t xml:space="preserve">les </w:t>
      </w:r>
      <w:r w:rsidR="000E1C88" w:rsidRPr="00F04AA8">
        <w:rPr>
          <w:rFonts w:ascii="Gill Sans Light" w:hAnsi="Gill Sans Light"/>
        </w:rPr>
        <w:t xml:space="preserve">proves de color </w:t>
      </w:r>
      <w:r w:rsidR="00DC38BA">
        <w:rPr>
          <w:rFonts w:ascii="Gill Sans Light" w:hAnsi="Gill Sans Light"/>
        </w:rPr>
        <w:t>per veure la</w:t>
      </w:r>
      <w:r w:rsidR="0027695D" w:rsidRPr="00F04AA8">
        <w:rPr>
          <w:rFonts w:ascii="Gill Sans Light" w:hAnsi="Gill Sans Light"/>
        </w:rPr>
        <w:t xml:space="preserve"> </w:t>
      </w:r>
      <w:r w:rsidR="000E1C88" w:rsidRPr="00F04AA8">
        <w:rPr>
          <w:rFonts w:ascii="Gill Sans Light" w:hAnsi="Gill Sans Light"/>
        </w:rPr>
        <w:t>reacció d</w:t>
      </w:r>
      <w:r w:rsidR="0027695D" w:rsidRPr="00F04AA8">
        <w:rPr>
          <w:rFonts w:ascii="Gill Sans Light" w:hAnsi="Gill Sans Light"/>
        </w:rPr>
        <w:t xml:space="preserve">el color </w:t>
      </w:r>
      <w:r w:rsidR="006D1346" w:rsidRPr="00F04AA8">
        <w:rPr>
          <w:rFonts w:ascii="Gill Sans Light" w:hAnsi="Gill Sans Light"/>
        </w:rPr>
        <w:t>a determinats components, etc.</w:t>
      </w:r>
    </w:p>
    <w:p w:rsidR="00D4500F" w:rsidRPr="00F04AA8" w:rsidRDefault="006D1346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 xml:space="preserve">En total s’han realitzat cent toves de fang </w:t>
      </w:r>
      <w:r w:rsidR="001D45F3" w:rsidRPr="00F04AA8">
        <w:rPr>
          <w:rFonts w:ascii="Gill Sans Light" w:hAnsi="Gill Sans Light"/>
        </w:rPr>
        <w:t xml:space="preserve">pintades </w:t>
      </w:r>
      <w:r w:rsidRPr="00F04AA8">
        <w:rPr>
          <w:rFonts w:ascii="Gill Sans Light" w:hAnsi="Gill Sans Light"/>
        </w:rPr>
        <w:t xml:space="preserve">amb una base blanca. S’han tractat 16 plantes i fruits locals: </w:t>
      </w:r>
      <w:r w:rsidR="00966A8A" w:rsidRPr="00F04AA8">
        <w:rPr>
          <w:rFonts w:ascii="Gill Sans Light" w:hAnsi="Gill Sans Light"/>
        </w:rPr>
        <w:t>pinyes</w:t>
      </w:r>
      <w:r w:rsidR="001D45F3" w:rsidRPr="00F04AA8">
        <w:rPr>
          <w:rFonts w:ascii="Gill Sans Light" w:hAnsi="Gill Sans Light"/>
        </w:rPr>
        <w:t xml:space="preserve"> (</w:t>
      </w:r>
      <w:r w:rsidR="001D45F3" w:rsidRPr="00F04AA8">
        <w:rPr>
          <w:rFonts w:ascii="Gill Sans Light" w:hAnsi="Gill Sans Light"/>
          <w:i/>
        </w:rPr>
        <w:t>Pinus</w:t>
      </w:r>
      <w:r w:rsidR="001D45F3" w:rsidRPr="00F04AA8">
        <w:rPr>
          <w:rFonts w:ascii="Gill Sans Light" w:hAnsi="Gill Sans Light"/>
        </w:rPr>
        <w:t xml:space="preserve"> sp.) ginebró (</w:t>
      </w:r>
      <w:r w:rsidR="001D45F3" w:rsidRPr="00F04AA8">
        <w:rPr>
          <w:rFonts w:ascii="Gill Sans Light" w:hAnsi="Gill Sans Light"/>
          <w:i/>
        </w:rPr>
        <w:t>J</w:t>
      </w:r>
      <w:r w:rsidR="00966A8A" w:rsidRPr="00F04AA8">
        <w:rPr>
          <w:rFonts w:ascii="Gill Sans Light" w:hAnsi="Gill Sans Light"/>
          <w:i/>
        </w:rPr>
        <w:t>uniperus communis</w:t>
      </w:r>
      <w:r w:rsidR="00966A8A" w:rsidRPr="00F04AA8">
        <w:rPr>
          <w:rFonts w:ascii="Gill Sans Light" w:hAnsi="Gill Sans Light"/>
        </w:rPr>
        <w:t>), macarulles (</w:t>
      </w:r>
      <w:r w:rsidR="00966A8A" w:rsidRPr="00F04AA8">
        <w:rPr>
          <w:rFonts w:ascii="Gill Sans Light" w:hAnsi="Gill Sans Light"/>
          <w:i/>
        </w:rPr>
        <w:t>agalles, gal.les</w:t>
      </w:r>
      <w:r w:rsidR="00966A8A" w:rsidRPr="00F04AA8">
        <w:rPr>
          <w:rFonts w:ascii="Gill Sans Light" w:hAnsi="Gill Sans Light"/>
        </w:rPr>
        <w:t>), amargot</w:t>
      </w:r>
      <w:r w:rsidR="004D3F38" w:rsidRPr="00F04AA8">
        <w:rPr>
          <w:rFonts w:ascii="Gill Sans Light" w:hAnsi="Gill Sans Light"/>
        </w:rPr>
        <w:t xml:space="preserve"> (</w:t>
      </w:r>
      <w:r w:rsidR="004D3F38" w:rsidRPr="00F04AA8">
        <w:rPr>
          <w:rFonts w:ascii="Gill Sans Light" w:hAnsi="Gill Sans Light"/>
          <w:i/>
        </w:rPr>
        <w:t>Urospemum dalechampii)</w:t>
      </w:r>
      <w:r w:rsidR="00966A8A" w:rsidRPr="00F04AA8">
        <w:rPr>
          <w:rFonts w:ascii="Gill Sans Light" w:hAnsi="Gill Sans Light"/>
        </w:rPr>
        <w:t>, ro</w:t>
      </w:r>
      <w:r w:rsidR="004D3F38" w:rsidRPr="00F04AA8">
        <w:rPr>
          <w:rFonts w:ascii="Gill Sans Light" w:hAnsi="Gill Sans Light"/>
        </w:rPr>
        <w:t>s</w:t>
      </w:r>
      <w:r w:rsidR="00966A8A" w:rsidRPr="00F04AA8">
        <w:rPr>
          <w:rFonts w:ascii="Gill Sans Light" w:hAnsi="Gill Sans Light"/>
        </w:rPr>
        <w:t>ella</w:t>
      </w:r>
      <w:r w:rsidR="004D3F38" w:rsidRPr="00F04AA8">
        <w:rPr>
          <w:rFonts w:ascii="Gill Sans Light" w:hAnsi="Gill Sans Light"/>
        </w:rPr>
        <w:t xml:space="preserve"> (</w:t>
      </w:r>
      <w:r w:rsidR="004D3F38" w:rsidRPr="00F04AA8">
        <w:rPr>
          <w:rFonts w:ascii="Gill Sans Light" w:hAnsi="Gill Sans Light"/>
          <w:i/>
        </w:rPr>
        <w:t>Papaver</w:t>
      </w:r>
      <w:r w:rsidR="004D3F38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>, romaní</w:t>
      </w:r>
      <w:r w:rsidR="004D3F38" w:rsidRPr="00F04AA8">
        <w:rPr>
          <w:rFonts w:ascii="Gill Sans Light" w:hAnsi="Gill Sans Light"/>
        </w:rPr>
        <w:t xml:space="preserve"> (</w:t>
      </w:r>
      <w:r w:rsidR="004D3F38" w:rsidRPr="00F04AA8">
        <w:rPr>
          <w:rFonts w:ascii="Gill Sans Light" w:hAnsi="Gill Sans Light"/>
          <w:i/>
        </w:rPr>
        <w:t>Salvia rosmarinus</w:t>
      </w:r>
      <w:r w:rsidR="004D3F38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>, clofolles seques d’ametlla, sempreviva</w:t>
      </w:r>
      <w:r w:rsidR="004D3F38" w:rsidRPr="00F04AA8">
        <w:rPr>
          <w:rFonts w:ascii="Gill Sans Light" w:hAnsi="Gill Sans Light"/>
        </w:rPr>
        <w:t xml:space="preserve"> (</w:t>
      </w:r>
      <w:r w:rsidR="004D3F38" w:rsidRPr="00F04AA8">
        <w:rPr>
          <w:rFonts w:ascii="Gill Sans Light" w:hAnsi="Gill Sans Light"/>
          <w:i/>
        </w:rPr>
        <w:t>Helichrysum stoechas</w:t>
      </w:r>
      <w:r w:rsidR="004D3F38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>, coroni</w:t>
      </w:r>
      <w:r w:rsidR="00DC38BA">
        <w:rPr>
          <w:rFonts w:ascii="Gill Sans Light" w:hAnsi="Gill Sans Light"/>
        </w:rPr>
        <w:t>l·l</w:t>
      </w:r>
      <w:r w:rsidR="004D3F38" w:rsidRPr="00F04AA8">
        <w:rPr>
          <w:rFonts w:ascii="Gill Sans Light" w:hAnsi="Gill Sans Light"/>
        </w:rPr>
        <w:t>a (</w:t>
      </w:r>
      <w:r w:rsidR="004D3F38" w:rsidRPr="00F04AA8">
        <w:rPr>
          <w:rFonts w:ascii="Gill Sans Light" w:hAnsi="Gill Sans Light"/>
          <w:i/>
        </w:rPr>
        <w:t>Coronilla</w:t>
      </w:r>
      <w:r w:rsidR="004D3F38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>, heura</w:t>
      </w:r>
      <w:r w:rsidR="004D3F38" w:rsidRPr="00F04AA8">
        <w:rPr>
          <w:rFonts w:ascii="Gill Sans Light" w:hAnsi="Gill Sans Light"/>
        </w:rPr>
        <w:t xml:space="preserve"> (</w:t>
      </w:r>
      <w:r w:rsidR="004D3F38" w:rsidRPr="00F04AA8">
        <w:rPr>
          <w:rFonts w:ascii="Gill Sans Light" w:hAnsi="Gill Sans Light"/>
          <w:i/>
        </w:rPr>
        <w:t>Hedera helix</w:t>
      </w:r>
      <w:r w:rsidR="004D3F38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>, escorça d’olivera, fulla d’olivera, farigola</w:t>
      </w:r>
      <w:r w:rsidR="004D3F38" w:rsidRPr="00F04AA8">
        <w:rPr>
          <w:rFonts w:ascii="Gill Sans Light" w:hAnsi="Gill Sans Light"/>
        </w:rPr>
        <w:t xml:space="preserve"> (</w:t>
      </w:r>
      <w:r w:rsidR="004D3F38" w:rsidRPr="00F04AA8">
        <w:rPr>
          <w:rFonts w:ascii="Gill Sans Light" w:hAnsi="Gill Sans Light"/>
          <w:i/>
        </w:rPr>
        <w:t>Thymus vulgaris</w:t>
      </w:r>
      <w:r w:rsidR="004D3F38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>, llentiscle</w:t>
      </w:r>
      <w:r w:rsidR="004D3F38" w:rsidRPr="00F04AA8">
        <w:rPr>
          <w:rFonts w:ascii="Gill Sans Light" w:hAnsi="Gill Sans Light"/>
        </w:rPr>
        <w:t xml:space="preserve"> (</w:t>
      </w:r>
      <w:r w:rsidR="004D3F38" w:rsidRPr="00F04AA8">
        <w:rPr>
          <w:rFonts w:ascii="Gill Sans Light" w:hAnsi="Gill Sans Light"/>
          <w:i/>
        </w:rPr>
        <w:t>Pistacia lentiscus</w:t>
      </w:r>
      <w:r w:rsidR="004D3F38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>, clofolla de ceba</w:t>
      </w:r>
      <w:r w:rsidR="001D45F3" w:rsidRPr="00F04AA8">
        <w:rPr>
          <w:rFonts w:ascii="Gill Sans Light" w:hAnsi="Gill Sans Light"/>
        </w:rPr>
        <w:t xml:space="preserve"> (</w:t>
      </w:r>
      <w:r w:rsidR="001D45F3" w:rsidRPr="00F04AA8">
        <w:rPr>
          <w:rFonts w:ascii="Gill Sans Light" w:hAnsi="Gill Sans Light"/>
          <w:i/>
        </w:rPr>
        <w:t>Allium cepa</w:t>
      </w:r>
      <w:r w:rsidR="001D45F3" w:rsidRPr="00F04AA8">
        <w:rPr>
          <w:rFonts w:ascii="Gill Sans Light" w:hAnsi="Gill Sans Light"/>
        </w:rPr>
        <w:t>)</w:t>
      </w:r>
      <w:r w:rsidR="00966A8A" w:rsidRPr="00F04AA8">
        <w:rPr>
          <w:rFonts w:ascii="Gill Sans Light" w:hAnsi="Gill Sans Light"/>
        </w:rPr>
        <w:t xml:space="preserve"> i vi. </w:t>
      </w:r>
      <w:r w:rsidR="009B1FFF" w:rsidRPr="00F04AA8">
        <w:rPr>
          <w:rFonts w:ascii="Gill Sans Light" w:hAnsi="Gill Sans Light"/>
        </w:rPr>
        <w:t>Algune</w:t>
      </w:r>
      <w:r w:rsidR="0027695D" w:rsidRPr="00F04AA8">
        <w:rPr>
          <w:rFonts w:ascii="Gill Sans Light" w:hAnsi="Gill Sans Light"/>
        </w:rPr>
        <w:t>s</w:t>
      </w:r>
      <w:r w:rsidR="009B1FFF" w:rsidRPr="00F04AA8">
        <w:rPr>
          <w:rFonts w:ascii="Gill Sans Light" w:hAnsi="Gill Sans Light"/>
        </w:rPr>
        <w:t xml:space="preserve"> d’aquestes plantes i fruits</w:t>
      </w:r>
      <w:r w:rsidR="0027695D" w:rsidRPr="00F04AA8">
        <w:rPr>
          <w:rFonts w:ascii="Gill Sans Light" w:hAnsi="Gill Sans Light"/>
        </w:rPr>
        <w:t xml:space="preserve"> </w:t>
      </w:r>
      <w:r w:rsidR="009B1FFF" w:rsidRPr="00F04AA8">
        <w:rPr>
          <w:rFonts w:ascii="Gill Sans Light" w:hAnsi="Gill Sans Light"/>
        </w:rPr>
        <w:t xml:space="preserve">han estat </w:t>
      </w:r>
      <w:r w:rsidR="00B76FCC" w:rsidRPr="00F04AA8">
        <w:rPr>
          <w:rFonts w:ascii="Gill Sans Light" w:hAnsi="Gill Sans Light"/>
        </w:rPr>
        <w:t>collit</w:t>
      </w:r>
      <w:r w:rsidR="0027695D" w:rsidRPr="00F04AA8">
        <w:rPr>
          <w:rFonts w:ascii="Gill Sans Light" w:hAnsi="Gill Sans Light"/>
        </w:rPr>
        <w:t>s en d</w:t>
      </w:r>
      <w:r w:rsidR="009B1FFF" w:rsidRPr="00F04AA8">
        <w:rPr>
          <w:rFonts w:ascii="Gill Sans Light" w:hAnsi="Gill Sans Light"/>
        </w:rPr>
        <w:t xml:space="preserve">iferents indrets de la comarca i </w:t>
      </w:r>
      <w:r w:rsidR="0027695D" w:rsidRPr="00F04AA8">
        <w:rPr>
          <w:rFonts w:ascii="Gill Sans Light" w:hAnsi="Gill Sans Light"/>
        </w:rPr>
        <w:t>altres</w:t>
      </w:r>
      <w:r w:rsidR="00365E3E">
        <w:rPr>
          <w:rFonts w:ascii="Gill Sans Light" w:hAnsi="Gill Sans Light"/>
        </w:rPr>
        <w:t xml:space="preserve"> ens</w:t>
      </w:r>
      <w:r w:rsidR="0027695D" w:rsidRPr="00F04AA8">
        <w:rPr>
          <w:rFonts w:ascii="Gill Sans Light" w:hAnsi="Gill Sans Light"/>
        </w:rPr>
        <w:t xml:space="preserve"> </w:t>
      </w:r>
      <w:r w:rsidR="00365E3E">
        <w:rPr>
          <w:rFonts w:ascii="Gill Sans Light" w:hAnsi="Gill Sans Light"/>
        </w:rPr>
        <w:t>les han donat</w:t>
      </w:r>
      <w:r w:rsidR="0027695D" w:rsidRPr="00F04AA8">
        <w:rPr>
          <w:rFonts w:ascii="Gill Sans Light" w:hAnsi="Gill Sans Light"/>
        </w:rPr>
        <w:t xml:space="preserve"> veïns i veïnes. </w:t>
      </w:r>
    </w:p>
    <w:p w:rsidR="00D4500F" w:rsidRPr="00F04AA8" w:rsidRDefault="00D4500F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 xml:space="preserve">Acompanyant les cent toves, trobem quatre </w:t>
      </w:r>
      <w:r w:rsidR="004F2F59" w:rsidRPr="00F04AA8">
        <w:rPr>
          <w:rFonts w:ascii="Gill Sans Light" w:hAnsi="Gill Sans Light"/>
        </w:rPr>
        <w:t xml:space="preserve">plafons de fusta </w:t>
      </w:r>
      <w:r w:rsidRPr="00F04AA8">
        <w:rPr>
          <w:rFonts w:ascii="Gill Sans Light" w:hAnsi="Gill Sans Light"/>
        </w:rPr>
        <w:t>on par</w:t>
      </w:r>
      <w:r w:rsidR="00EB39F4" w:rsidRPr="00F04AA8">
        <w:rPr>
          <w:rFonts w:ascii="Gill Sans Light" w:hAnsi="Gill Sans Light"/>
        </w:rPr>
        <w:t xml:space="preserve">len </w:t>
      </w:r>
      <w:r w:rsidR="006B2A25" w:rsidRPr="00F04AA8">
        <w:rPr>
          <w:rFonts w:ascii="Gill Sans Light" w:hAnsi="Gill Sans Light"/>
        </w:rPr>
        <w:t>la</w:t>
      </w:r>
      <w:r w:rsidRPr="00F04AA8">
        <w:rPr>
          <w:rFonts w:ascii="Gill Sans Light" w:hAnsi="Gill Sans Light"/>
        </w:rPr>
        <w:t xml:space="preserve"> farigola, el llentiscle, </w:t>
      </w:r>
      <w:r w:rsidR="006B2A25" w:rsidRPr="00F04AA8">
        <w:rPr>
          <w:rFonts w:ascii="Gill Sans Light" w:hAnsi="Gill Sans Light"/>
        </w:rPr>
        <w:t>la ceba</w:t>
      </w:r>
      <w:r w:rsidRPr="00F04AA8">
        <w:rPr>
          <w:rFonts w:ascii="Gill Sans Light" w:hAnsi="Gill Sans Light"/>
        </w:rPr>
        <w:t xml:space="preserve"> i</w:t>
      </w:r>
      <w:r w:rsidR="006B2A25" w:rsidRPr="00F04AA8">
        <w:rPr>
          <w:rFonts w:ascii="Gill Sans Light" w:hAnsi="Gill Sans Light"/>
        </w:rPr>
        <w:t xml:space="preserve"> la pinya del pi</w:t>
      </w:r>
      <w:r w:rsidR="00EB39F4" w:rsidRPr="00F04AA8">
        <w:rPr>
          <w:rFonts w:ascii="Gill Sans Light" w:hAnsi="Gill Sans Light"/>
        </w:rPr>
        <w:t xml:space="preserve">. </w:t>
      </w:r>
      <w:r w:rsidRPr="00F04AA8">
        <w:rPr>
          <w:rFonts w:ascii="Gill Sans Light" w:hAnsi="Gill Sans Light"/>
        </w:rPr>
        <w:t xml:space="preserve"> </w:t>
      </w:r>
    </w:p>
    <w:p w:rsidR="006D1346" w:rsidRPr="00F04AA8" w:rsidRDefault="0027695D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>A banda de l’extracci</w:t>
      </w:r>
      <w:r w:rsidR="009B1FFF" w:rsidRPr="00F04AA8">
        <w:rPr>
          <w:rFonts w:ascii="Gill Sans Light" w:hAnsi="Gill Sans Light"/>
        </w:rPr>
        <w:t>ó i el tractament del color</w:t>
      </w:r>
      <w:r w:rsidR="00365E3E">
        <w:rPr>
          <w:rFonts w:ascii="Gill Sans Light" w:hAnsi="Gill Sans Light"/>
        </w:rPr>
        <w:t>,</w:t>
      </w:r>
      <w:r w:rsidR="009B1FFF" w:rsidRPr="00F04AA8">
        <w:rPr>
          <w:rFonts w:ascii="Gill Sans Light" w:hAnsi="Gill Sans Light"/>
        </w:rPr>
        <w:t xml:space="preserve"> </w:t>
      </w:r>
      <w:r w:rsidR="00B76FCC" w:rsidRPr="00F04AA8">
        <w:rPr>
          <w:rFonts w:ascii="Gill Sans Light" w:hAnsi="Gill Sans Light"/>
        </w:rPr>
        <w:t xml:space="preserve">en aquesta intervenció </w:t>
      </w:r>
      <w:r w:rsidR="009B1FFF" w:rsidRPr="00F04AA8">
        <w:rPr>
          <w:rFonts w:ascii="Gill Sans Light" w:hAnsi="Gill Sans Light"/>
        </w:rPr>
        <w:t>he</w:t>
      </w:r>
      <w:r w:rsidR="00B76FCC" w:rsidRPr="00F04AA8">
        <w:rPr>
          <w:rFonts w:ascii="Gill Sans Light" w:hAnsi="Gill Sans Light"/>
        </w:rPr>
        <w:t xml:space="preserve"> jugat amb les</w:t>
      </w:r>
      <w:r w:rsidRPr="00F04AA8">
        <w:rPr>
          <w:rFonts w:ascii="Gill Sans Light" w:hAnsi="Gill Sans Light"/>
        </w:rPr>
        <w:t xml:space="preserve"> reaccions </w:t>
      </w:r>
      <w:r w:rsidR="00B76FCC" w:rsidRPr="00F04AA8">
        <w:rPr>
          <w:rFonts w:ascii="Gill Sans Light" w:hAnsi="Gill Sans Light"/>
        </w:rPr>
        <w:t>que creen els colors naturals quan entren en contacte amb</w:t>
      </w:r>
      <w:r w:rsidRPr="00F04AA8">
        <w:rPr>
          <w:rFonts w:ascii="Gill Sans Light" w:hAnsi="Gill Sans Light"/>
        </w:rPr>
        <w:t xml:space="preserve"> determinats component</w:t>
      </w:r>
      <w:r w:rsidR="00F57BFF" w:rsidRPr="00F04AA8">
        <w:rPr>
          <w:rFonts w:ascii="Gill Sans Light" w:hAnsi="Gill Sans Light"/>
        </w:rPr>
        <w:t>s (acceptats per l’ofici tintorer</w:t>
      </w:r>
      <w:r w:rsidRPr="00F04AA8">
        <w:rPr>
          <w:rFonts w:ascii="Gill Sans Light" w:hAnsi="Gill Sans Light"/>
        </w:rPr>
        <w:t xml:space="preserve">) com són el sulfat de ferro (ferros vells deixats en remull durant dies), </w:t>
      </w:r>
      <w:r w:rsidR="009B784B" w:rsidRPr="00F04AA8">
        <w:rPr>
          <w:rFonts w:ascii="Gill Sans Light" w:hAnsi="Gill Sans Light"/>
        </w:rPr>
        <w:t xml:space="preserve">el </w:t>
      </w:r>
      <w:r w:rsidRPr="00F04AA8">
        <w:rPr>
          <w:rFonts w:ascii="Gill Sans Light" w:hAnsi="Gill Sans Light"/>
        </w:rPr>
        <w:t>cour</w:t>
      </w:r>
      <w:r w:rsidR="009B1FFF" w:rsidRPr="00F04AA8">
        <w:rPr>
          <w:rFonts w:ascii="Gill Sans Light" w:hAnsi="Gill Sans Light"/>
        </w:rPr>
        <w:t>e (cables de la llum macerats amb</w:t>
      </w:r>
      <w:r w:rsidRPr="00F04AA8">
        <w:rPr>
          <w:rFonts w:ascii="Gill Sans Light" w:hAnsi="Gill Sans Light"/>
        </w:rPr>
        <w:t xml:space="preserve"> vinagre blanc), </w:t>
      </w:r>
      <w:r w:rsidR="009B784B" w:rsidRPr="00F04AA8">
        <w:rPr>
          <w:rFonts w:ascii="Gill Sans Light" w:hAnsi="Gill Sans Light"/>
        </w:rPr>
        <w:t xml:space="preserve">el </w:t>
      </w:r>
      <w:r w:rsidRPr="00F04AA8">
        <w:rPr>
          <w:rFonts w:ascii="Gill Sans Light" w:hAnsi="Gill Sans Light"/>
        </w:rPr>
        <w:t xml:space="preserve">bicarbonat, </w:t>
      </w:r>
      <w:r w:rsidR="009B784B" w:rsidRPr="00F04AA8">
        <w:rPr>
          <w:rFonts w:ascii="Gill Sans Light" w:hAnsi="Gill Sans Light"/>
        </w:rPr>
        <w:t>l’</w:t>
      </w:r>
      <w:r w:rsidR="00283170" w:rsidRPr="00F04AA8">
        <w:rPr>
          <w:rFonts w:ascii="Gill Sans Light" w:hAnsi="Gill Sans Light"/>
        </w:rPr>
        <w:t xml:space="preserve">aigua de lleixiu, </w:t>
      </w:r>
      <w:r w:rsidR="009B784B" w:rsidRPr="00F04AA8">
        <w:rPr>
          <w:rFonts w:ascii="Gill Sans Light" w:hAnsi="Gill Sans Light"/>
        </w:rPr>
        <w:t>l’</w:t>
      </w:r>
      <w:r w:rsidR="00283170" w:rsidRPr="00F04AA8">
        <w:rPr>
          <w:rFonts w:ascii="Gill Sans Light" w:hAnsi="Gill Sans Light"/>
        </w:rPr>
        <w:t xml:space="preserve">àcid cítric (suc de llimona), </w:t>
      </w:r>
      <w:r w:rsidR="009B784B" w:rsidRPr="00F04AA8">
        <w:rPr>
          <w:rFonts w:ascii="Gill Sans Light" w:hAnsi="Gill Sans Light"/>
        </w:rPr>
        <w:t xml:space="preserve">el </w:t>
      </w:r>
      <w:r w:rsidR="00283170" w:rsidRPr="00F04AA8">
        <w:rPr>
          <w:rFonts w:ascii="Gill Sans Light" w:hAnsi="Gill Sans Light"/>
        </w:rPr>
        <w:t>sulfat alumí</w:t>
      </w:r>
      <w:r w:rsidR="00F57BFF" w:rsidRPr="00F04AA8">
        <w:rPr>
          <w:rFonts w:ascii="Gill Sans Light" w:hAnsi="Gill Sans Light"/>
        </w:rPr>
        <w:t>nic potasic (alum)</w:t>
      </w:r>
      <w:r w:rsidR="004F2F59" w:rsidRPr="00F04AA8">
        <w:rPr>
          <w:rFonts w:ascii="Gill Sans Light" w:hAnsi="Gill Sans Light"/>
        </w:rPr>
        <w:t>, la pols de taní</w:t>
      </w:r>
      <w:r w:rsidR="00F57BFF" w:rsidRPr="00F04AA8">
        <w:rPr>
          <w:rFonts w:ascii="Gill Sans Light" w:hAnsi="Gill Sans Light"/>
        </w:rPr>
        <w:t xml:space="preserve"> i</w:t>
      </w:r>
      <w:r w:rsidR="00283170" w:rsidRPr="00F04AA8">
        <w:rPr>
          <w:rFonts w:ascii="Gill Sans Light" w:hAnsi="Gill Sans Light"/>
        </w:rPr>
        <w:t xml:space="preserve"> </w:t>
      </w:r>
      <w:r w:rsidR="009B784B" w:rsidRPr="00F04AA8">
        <w:rPr>
          <w:rFonts w:ascii="Gill Sans Light" w:hAnsi="Gill Sans Light"/>
        </w:rPr>
        <w:t xml:space="preserve">el </w:t>
      </w:r>
      <w:r w:rsidR="00283170" w:rsidRPr="00F04AA8">
        <w:rPr>
          <w:rFonts w:ascii="Gill Sans Light" w:hAnsi="Gill Sans Light"/>
        </w:rPr>
        <w:t xml:space="preserve">carbonat de sosa. </w:t>
      </w:r>
    </w:p>
    <w:p w:rsidR="00CA5A03" w:rsidRPr="00F04AA8" w:rsidRDefault="006D1346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>El color que veureu en aquesta intervenció és un color viu</w:t>
      </w:r>
      <w:r w:rsidR="00ED0EDD" w:rsidRPr="00F04AA8">
        <w:rPr>
          <w:rFonts w:ascii="Gill Sans Light" w:hAnsi="Gill Sans Light"/>
        </w:rPr>
        <w:t xml:space="preserve"> (amb vida, que no vol dir pujat de to)</w:t>
      </w:r>
      <w:r w:rsidRPr="00F04AA8">
        <w:rPr>
          <w:rFonts w:ascii="Gill Sans Light" w:hAnsi="Gill Sans Light"/>
        </w:rPr>
        <w:t>, un color</w:t>
      </w:r>
      <w:r w:rsidR="00F57BFF" w:rsidRPr="00F04AA8">
        <w:rPr>
          <w:rFonts w:ascii="Gill Sans Light" w:hAnsi="Gill Sans Light"/>
        </w:rPr>
        <w:t xml:space="preserve"> natural que sempre està en procés de canvi i transformació. És un color sensible a la llum que fàcilment s’altera i canvia fins arribar a una tonalitat uniforme </w:t>
      </w:r>
      <w:r w:rsidR="00833BCB" w:rsidRPr="00F04AA8">
        <w:rPr>
          <w:rFonts w:ascii="Gill Sans Light" w:hAnsi="Gill Sans Light"/>
        </w:rPr>
        <w:t>que tendeix</w:t>
      </w:r>
      <w:r w:rsidR="00F57BFF" w:rsidRPr="00F04AA8">
        <w:rPr>
          <w:rFonts w:ascii="Gill Sans Light" w:hAnsi="Gill Sans Light"/>
        </w:rPr>
        <w:t xml:space="preserve"> al marró o gris.</w:t>
      </w:r>
      <w:r w:rsidR="00CA5A03" w:rsidRPr="00F04AA8">
        <w:rPr>
          <w:rFonts w:ascii="Gill Sans Light" w:hAnsi="Gill Sans Light"/>
        </w:rPr>
        <w:t xml:space="preserve"> Generalment el color que veureu tendeix a harmonitzar-se. És un color que mai </w:t>
      </w:r>
      <w:r w:rsidR="00ED0EDD" w:rsidRPr="00F04AA8">
        <w:rPr>
          <w:rFonts w:ascii="Gill Sans Light" w:hAnsi="Gill Sans Light"/>
        </w:rPr>
        <w:t>funciona</w:t>
      </w:r>
      <w:r w:rsidR="00CA5A03" w:rsidRPr="00F04AA8">
        <w:rPr>
          <w:rFonts w:ascii="Gill Sans Light" w:hAnsi="Gill Sans Light"/>
        </w:rPr>
        <w:t xml:space="preserve"> sol sinó que </w:t>
      </w:r>
      <w:r w:rsidR="00ED0EDD" w:rsidRPr="00F04AA8">
        <w:rPr>
          <w:rFonts w:ascii="Gill Sans Light" w:hAnsi="Gill Sans Light"/>
        </w:rPr>
        <w:t>escolta</w:t>
      </w:r>
      <w:r w:rsidR="00997EDE" w:rsidRPr="00F04AA8">
        <w:rPr>
          <w:rFonts w:ascii="Gill Sans Light" w:hAnsi="Gill Sans Light"/>
        </w:rPr>
        <w:t>, s’harmonitza</w:t>
      </w:r>
      <w:r w:rsidR="00ED0EDD" w:rsidRPr="00F04AA8">
        <w:rPr>
          <w:rFonts w:ascii="Gill Sans Light" w:hAnsi="Gill Sans Light"/>
        </w:rPr>
        <w:t xml:space="preserve"> i </w:t>
      </w:r>
      <w:r w:rsidR="00CA5A03" w:rsidRPr="00F04AA8">
        <w:rPr>
          <w:rFonts w:ascii="Gill Sans Light" w:hAnsi="Gill Sans Light"/>
        </w:rPr>
        <w:t xml:space="preserve">s’integra fàcilment amb els colors que té a la vora. </w:t>
      </w:r>
    </w:p>
    <w:p w:rsidR="00A672BB" w:rsidRPr="00F04AA8" w:rsidRDefault="00CA5A03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 xml:space="preserve">Com </w:t>
      </w:r>
      <w:r w:rsidR="00365E3E">
        <w:rPr>
          <w:rFonts w:ascii="Gill Sans Light" w:hAnsi="Gill Sans Light"/>
        </w:rPr>
        <w:t xml:space="preserve">que </w:t>
      </w:r>
      <w:r w:rsidRPr="00F04AA8">
        <w:rPr>
          <w:rFonts w:ascii="Gill Sans Light" w:hAnsi="Gill Sans Light"/>
        </w:rPr>
        <w:t>el color és viu, requer</w:t>
      </w:r>
      <w:r w:rsidR="00ED0EDD" w:rsidRPr="00F04AA8">
        <w:rPr>
          <w:rFonts w:ascii="Gill Sans Light" w:hAnsi="Gill Sans Light"/>
        </w:rPr>
        <w:t>eix un procés diferent de pintar</w:t>
      </w:r>
      <w:r w:rsidRPr="00F04AA8">
        <w:rPr>
          <w:rFonts w:ascii="Gill Sans Light" w:hAnsi="Gill Sans Light"/>
        </w:rPr>
        <w:t xml:space="preserve"> al que estem acostumats. És un procés que demana entendre les</w:t>
      </w:r>
      <w:r w:rsidR="00ED0EDD" w:rsidRPr="00F04AA8">
        <w:rPr>
          <w:rFonts w:ascii="Gill Sans Light" w:hAnsi="Gill Sans Light"/>
        </w:rPr>
        <w:t xml:space="preserve"> peculiaritats de cada planta, </w:t>
      </w:r>
      <w:r w:rsidRPr="00F04AA8">
        <w:rPr>
          <w:rFonts w:ascii="Gill Sans Light" w:hAnsi="Gill Sans Light"/>
        </w:rPr>
        <w:t xml:space="preserve">les seves reaccions i </w:t>
      </w:r>
      <w:r w:rsidR="00ED0EDD" w:rsidRPr="00F04AA8">
        <w:rPr>
          <w:rFonts w:ascii="Gill Sans Light" w:hAnsi="Gill Sans Light"/>
        </w:rPr>
        <w:t xml:space="preserve">els seus </w:t>
      </w:r>
      <w:r w:rsidRPr="00F04AA8">
        <w:rPr>
          <w:rFonts w:ascii="Gill Sans Light" w:hAnsi="Gill Sans Light"/>
        </w:rPr>
        <w:t xml:space="preserve">comportaments en relació a altres plantes i components. Per tant podríem dir que és un color que té unes particularitats </w:t>
      </w:r>
      <w:r w:rsidR="00B76FCC" w:rsidRPr="00F04AA8">
        <w:rPr>
          <w:rFonts w:ascii="Gill Sans Light" w:hAnsi="Gill Sans Light"/>
        </w:rPr>
        <w:t>que</w:t>
      </w:r>
      <w:r w:rsidR="005A0EA4">
        <w:rPr>
          <w:rFonts w:ascii="Gill Sans Light" w:hAnsi="Gill Sans Light"/>
        </w:rPr>
        <w:t>,</w:t>
      </w:r>
      <w:r w:rsidR="00B76FCC" w:rsidRPr="00F04AA8">
        <w:rPr>
          <w:rFonts w:ascii="Gill Sans Light" w:hAnsi="Gill Sans Light"/>
        </w:rPr>
        <w:t xml:space="preserve"> si es coneixen</w:t>
      </w:r>
      <w:r w:rsidR="005A0EA4">
        <w:rPr>
          <w:rFonts w:ascii="Gill Sans Light" w:hAnsi="Gill Sans Light"/>
        </w:rPr>
        <w:t>,</w:t>
      </w:r>
      <w:r w:rsidR="00B76FCC" w:rsidRPr="00F04AA8">
        <w:rPr>
          <w:rFonts w:ascii="Gill Sans Light" w:hAnsi="Gill Sans Light"/>
        </w:rPr>
        <w:t xml:space="preserve"> permet crear des d’una</w:t>
      </w:r>
      <w:r w:rsidRPr="00F04AA8">
        <w:rPr>
          <w:rFonts w:ascii="Gill Sans Light" w:hAnsi="Gill Sans Light"/>
        </w:rPr>
        <w:t xml:space="preserve"> vessant </w:t>
      </w:r>
      <w:r w:rsidR="00B76FCC" w:rsidRPr="00F04AA8">
        <w:rPr>
          <w:rFonts w:ascii="Gill Sans Light" w:hAnsi="Gill Sans Light"/>
        </w:rPr>
        <w:t>diferent de</w:t>
      </w:r>
      <w:r w:rsidRPr="00F04AA8">
        <w:rPr>
          <w:rFonts w:ascii="Gill Sans Light" w:hAnsi="Gill Sans Light"/>
        </w:rPr>
        <w:t xml:space="preserve"> la que estem acostumats. </w:t>
      </w:r>
      <w:r w:rsidR="00A672BB" w:rsidRPr="00F04AA8">
        <w:rPr>
          <w:rFonts w:ascii="Gill Sans Light" w:hAnsi="Gill Sans Light"/>
        </w:rPr>
        <w:t xml:space="preserve">El procés de pintar requereix conèixer la relació i la reacció de cada planta i </w:t>
      </w:r>
      <w:r w:rsidR="00ED0EDD" w:rsidRPr="00F04AA8">
        <w:rPr>
          <w:rFonts w:ascii="Gill Sans Light" w:hAnsi="Gill Sans Light"/>
        </w:rPr>
        <w:t xml:space="preserve">cada </w:t>
      </w:r>
      <w:r w:rsidR="00A672BB" w:rsidRPr="00F04AA8">
        <w:rPr>
          <w:rFonts w:ascii="Gill Sans Light" w:hAnsi="Gill Sans Light"/>
        </w:rPr>
        <w:t>color</w:t>
      </w:r>
      <w:r w:rsidR="00ED0EDD" w:rsidRPr="00F04AA8">
        <w:rPr>
          <w:rFonts w:ascii="Gill Sans Light" w:hAnsi="Gill Sans Light"/>
        </w:rPr>
        <w:t xml:space="preserve"> específic</w:t>
      </w:r>
      <w:r w:rsidR="00A672BB" w:rsidRPr="00F04AA8">
        <w:rPr>
          <w:rFonts w:ascii="Gill Sans Light" w:hAnsi="Gill Sans Light"/>
        </w:rPr>
        <w:t>. Per tant</w:t>
      </w:r>
      <w:r w:rsidR="005A0EA4">
        <w:rPr>
          <w:rFonts w:ascii="Gill Sans Light" w:hAnsi="Gill Sans Light"/>
        </w:rPr>
        <w:t>,</w:t>
      </w:r>
      <w:r w:rsidR="00A672BB" w:rsidRPr="00F04AA8">
        <w:rPr>
          <w:rFonts w:ascii="Gill Sans Light" w:hAnsi="Gill Sans Light"/>
        </w:rPr>
        <w:t xml:space="preserve"> no és un procés que s’orienti a representar res en concret</w:t>
      </w:r>
      <w:r w:rsidR="000156F6" w:rsidRPr="00F04AA8">
        <w:rPr>
          <w:rFonts w:ascii="Gill Sans Light" w:hAnsi="Gill Sans Light"/>
        </w:rPr>
        <w:t>, a imposar una intenció</w:t>
      </w:r>
      <w:r w:rsidR="005A0EA4">
        <w:rPr>
          <w:rFonts w:ascii="Gill Sans Light" w:hAnsi="Gill Sans Light"/>
        </w:rPr>
        <w:t>,</w:t>
      </w:r>
      <w:r w:rsidR="00A672BB" w:rsidRPr="00F04AA8">
        <w:rPr>
          <w:rFonts w:ascii="Gill Sans Light" w:hAnsi="Gill Sans Light"/>
        </w:rPr>
        <w:t xml:space="preserve"> sinó a ser dins un univers de canvis i transformacions constants</w:t>
      </w:r>
      <w:r w:rsidR="000156F6" w:rsidRPr="00F04AA8">
        <w:rPr>
          <w:rFonts w:ascii="Gill Sans Light" w:hAnsi="Gill Sans Light"/>
        </w:rPr>
        <w:t xml:space="preserve"> </w:t>
      </w:r>
      <w:r w:rsidR="005A0EA4">
        <w:rPr>
          <w:rFonts w:ascii="Gill Sans Light" w:hAnsi="Gill Sans Light"/>
        </w:rPr>
        <w:t xml:space="preserve"> i </w:t>
      </w:r>
      <w:r w:rsidR="000156F6" w:rsidRPr="00F04AA8">
        <w:rPr>
          <w:rFonts w:ascii="Gill Sans Light" w:hAnsi="Gill Sans Light"/>
        </w:rPr>
        <w:t>difícils de preveure a l’avançada</w:t>
      </w:r>
      <w:r w:rsidR="00A672BB" w:rsidRPr="00F04AA8">
        <w:rPr>
          <w:rFonts w:ascii="Gill Sans Light" w:hAnsi="Gill Sans Light"/>
        </w:rPr>
        <w:t xml:space="preserve">. </w:t>
      </w:r>
      <w:r w:rsidR="004D5133" w:rsidRPr="00F04AA8">
        <w:rPr>
          <w:rFonts w:ascii="Gill Sans Light" w:hAnsi="Gill Sans Light"/>
        </w:rPr>
        <w:t>E</w:t>
      </w:r>
      <w:r w:rsidR="00A672BB" w:rsidRPr="00F04AA8">
        <w:rPr>
          <w:rFonts w:ascii="Gill Sans Light" w:hAnsi="Gill Sans Light"/>
        </w:rPr>
        <w:t>n aquest procés</w:t>
      </w:r>
      <w:r w:rsidR="005A0EA4">
        <w:rPr>
          <w:rFonts w:ascii="Gill Sans Light" w:hAnsi="Gill Sans Light"/>
        </w:rPr>
        <w:t>,</w:t>
      </w:r>
      <w:r w:rsidR="00A672BB" w:rsidRPr="00F04AA8">
        <w:rPr>
          <w:rFonts w:ascii="Gill Sans Light" w:hAnsi="Gill Sans Light"/>
        </w:rPr>
        <w:t xml:space="preserve"> </w:t>
      </w:r>
      <w:r w:rsidR="004D5133" w:rsidRPr="00F04AA8">
        <w:rPr>
          <w:rFonts w:ascii="Gill Sans Light" w:hAnsi="Gill Sans Light"/>
        </w:rPr>
        <w:t xml:space="preserve">la meva aportació </w:t>
      </w:r>
      <w:r w:rsidR="009B1FFF" w:rsidRPr="00F04AA8">
        <w:rPr>
          <w:rFonts w:ascii="Gill Sans Light" w:hAnsi="Gill Sans Light"/>
        </w:rPr>
        <w:t xml:space="preserve">ha estat </w:t>
      </w:r>
      <w:r w:rsidR="004D5133" w:rsidRPr="00F04AA8">
        <w:rPr>
          <w:rFonts w:ascii="Gill Sans Light" w:hAnsi="Gill Sans Light"/>
        </w:rPr>
        <w:t>l’</w:t>
      </w:r>
      <w:r w:rsidR="009B1FFF" w:rsidRPr="00F04AA8">
        <w:rPr>
          <w:rFonts w:ascii="Gill Sans Light" w:hAnsi="Gill Sans Light"/>
        </w:rPr>
        <w:t>atenció</w:t>
      </w:r>
      <w:r w:rsidR="004D5133" w:rsidRPr="00F04AA8">
        <w:rPr>
          <w:rFonts w:ascii="Gill Sans Light" w:hAnsi="Gill Sans Light"/>
        </w:rPr>
        <w:t>, la cura</w:t>
      </w:r>
      <w:r w:rsidR="009B1FFF" w:rsidRPr="00F04AA8">
        <w:rPr>
          <w:rFonts w:ascii="Gill Sans Light" w:hAnsi="Gill Sans Light"/>
        </w:rPr>
        <w:t xml:space="preserve"> i sobretot conèixer i treballar des</w:t>
      </w:r>
      <w:r w:rsidR="00A672BB" w:rsidRPr="00F04AA8">
        <w:rPr>
          <w:rFonts w:ascii="Gill Sans Light" w:hAnsi="Gill Sans Light"/>
        </w:rPr>
        <w:t xml:space="preserve"> </w:t>
      </w:r>
      <w:r w:rsidR="009B1FFF" w:rsidRPr="00F04AA8">
        <w:rPr>
          <w:rFonts w:ascii="Gill Sans Light" w:hAnsi="Gill Sans Light"/>
        </w:rPr>
        <w:t>d’</w:t>
      </w:r>
      <w:r w:rsidR="00A672BB" w:rsidRPr="00F04AA8">
        <w:rPr>
          <w:rFonts w:ascii="Gill Sans Light" w:hAnsi="Gill Sans Light"/>
        </w:rPr>
        <w:t xml:space="preserve">una </w:t>
      </w:r>
      <w:r w:rsidR="004D5133" w:rsidRPr="00F04AA8">
        <w:rPr>
          <w:rFonts w:ascii="Gill Sans Light" w:hAnsi="Gill Sans Light"/>
        </w:rPr>
        <w:t xml:space="preserve">àmplia </w:t>
      </w:r>
      <w:r w:rsidR="00A672BB" w:rsidRPr="00F04AA8">
        <w:rPr>
          <w:rFonts w:ascii="Gill Sans Light" w:hAnsi="Gill Sans Light"/>
        </w:rPr>
        <w:t>gradació de moviments, ritmes (que van del ràpid al lent</w:t>
      </w:r>
      <w:r w:rsidR="009B1FFF" w:rsidRPr="00F04AA8">
        <w:rPr>
          <w:rFonts w:ascii="Gill Sans Light" w:hAnsi="Gill Sans Light"/>
        </w:rPr>
        <w:t>, que tenen una sonoritat</w:t>
      </w:r>
      <w:r w:rsidR="002C2582" w:rsidRPr="00F04AA8">
        <w:rPr>
          <w:rFonts w:ascii="Gill Sans Light" w:hAnsi="Gill Sans Light"/>
        </w:rPr>
        <w:t xml:space="preserve"> i que marquen un Fer</w:t>
      </w:r>
      <w:r w:rsidR="00A672BB" w:rsidRPr="00F04AA8">
        <w:rPr>
          <w:rFonts w:ascii="Gill Sans Light" w:hAnsi="Gill Sans Light"/>
        </w:rPr>
        <w:t>) i force</w:t>
      </w:r>
      <w:r w:rsidR="009B1FFF" w:rsidRPr="00F04AA8">
        <w:rPr>
          <w:rFonts w:ascii="Gill Sans Light" w:hAnsi="Gill Sans Light"/>
        </w:rPr>
        <w:t xml:space="preserve">s (que van </w:t>
      </w:r>
      <w:r w:rsidR="00A672BB" w:rsidRPr="00F04AA8">
        <w:rPr>
          <w:rFonts w:ascii="Gill Sans Light" w:hAnsi="Gill Sans Light"/>
        </w:rPr>
        <w:t>de la pressió</w:t>
      </w:r>
      <w:r w:rsidR="009B1FFF" w:rsidRPr="00F04AA8">
        <w:rPr>
          <w:rFonts w:ascii="Gill Sans Light" w:hAnsi="Gill Sans Light"/>
        </w:rPr>
        <w:t xml:space="preserve"> o la gravetat a la lleuge</w:t>
      </w:r>
      <w:r w:rsidR="002C2582" w:rsidRPr="00F04AA8">
        <w:rPr>
          <w:rFonts w:ascii="Gill Sans Light" w:hAnsi="Gill Sans Light"/>
        </w:rPr>
        <w:t>resa o la ingravidesa, de l’atracció a la repulsió</w:t>
      </w:r>
      <w:r w:rsidR="009B1FFF" w:rsidRPr="00F04AA8">
        <w:rPr>
          <w:rFonts w:ascii="Gill Sans Light" w:hAnsi="Gill Sans Light"/>
        </w:rPr>
        <w:t>,</w:t>
      </w:r>
      <w:r w:rsidR="004D5133" w:rsidRPr="00F04AA8">
        <w:rPr>
          <w:rFonts w:ascii="Gill Sans Light" w:hAnsi="Gill Sans Light"/>
        </w:rPr>
        <w:t>etc.</w:t>
      </w:r>
      <w:r w:rsidR="009B1FFF" w:rsidRPr="00F04AA8">
        <w:rPr>
          <w:rFonts w:ascii="Gill Sans Light" w:hAnsi="Gill Sans Light"/>
        </w:rPr>
        <w:t xml:space="preserve"> </w:t>
      </w:r>
      <w:r w:rsidR="00A672BB" w:rsidRPr="00F04AA8">
        <w:rPr>
          <w:rFonts w:ascii="Gill Sans Light" w:hAnsi="Gill Sans Light"/>
        </w:rPr>
        <w:t xml:space="preserve">). </w:t>
      </w:r>
      <w:r w:rsidR="004D5133" w:rsidRPr="00F04AA8">
        <w:rPr>
          <w:rFonts w:ascii="Gill Sans Light" w:hAnsi="Gill Sans Light"/>
        </w:rPr>
        <w:t>Des d’aquest</w:t>
      </w:r>
      <w:r w:rsidR="00A672BB" w:rsidRPr="00F04AA8">
        <w:rPr>
          <w:rFonts w:ascii="Gill Sans Light" w:hAnsi="Gill Sans Light"/>
        </w:rPr>
        <w:t xml:space="preserve"> llenguatge </w:t>
      </w:r>
      <w:r w:rsidR="004D5133" w:rsidRPr="00F04AA8">
        <w:rPr>
          <w:rFonts w:ascii="Gill Sans Light" w:hAnsi="Gill Sans Light"/>
        </w:rPr>
        <w:t xml:space="preserve">ens trobem </w:t>
      </w:r>
      <w:r w:rsidR="00A672BB" w:rsidRPr="00F04AA8">
        <w:rPr>
          <w:rFonts w:ascii="Gill Sans Light" w:hAnsi="Gill Sans Light"/>
        </w:rPr>
        <w:t>dins un camp de forces</w:t>
      </w:r>
      <w:r w:rsidR="00ED0EDD" w:rsidRPr="00F04AA8">
        <w:rPr>
          <w:rFonts w:ascii="Gill Sans Light" w:hAnsi="Gill Sans Light"/>
        </w:rPr>
        <w:t xml:space="preserve"> comú</w:t>
      </w:r>
      <w:r w:rsidR="00DD3673" w:rsidRPr="00F04AA8">
        <w:rPr>
          <w:rFonts w:ascii="Gill Sans Light" w:hAnsi="Gill Sans Light"/>
        </w:rPr>
        <w:t xml:space="preserve">. </w:t>
      </w:r>
    </w:p>
    <w:p w:rsidR="00F57BFF" w:rsidRPr="00F04AA8" w:rsidRDefault="00ED0EDD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>Els</w:t>
      </w:r>
      <w:r w:rsidR="00A672BB" w:rsidRPr="00F04AA8">
        <w:rPr>
          <w:rFonts w:ascii="Gill Sans Light" w:hAnsi="Gill Sans Light"/>
        </w:rPr>
        <w:t xml:space="preserve"> mo</w:t>
      </w:r>
      <w:r w:rsidRPr="00F04AA8">
        <w:rPr>
          <w:rFonts w:ascii="Gill Sans Light" w:hAnsi="Gill Sans Light"/>
        </w:rPr>
        <w:t xml:space="preserve">viments i </w:t>
      </w:r>
      <w:r w:rsidR="003155AE" w:rsidRPr="00F04AA8">
        <w:rPr>
          <w:rFonts w:ascii="Gill Sans Light" w:hAnsi="Gill Sans Light"/>
        </w:rPr>
        <w:t xml:space="preserve">les </w:t>
      </w:r>
      <w:r w:rsidRPr="00F04AA8">
        <w:rPr>
          <w:rFonts w:ascii="Gill Sans Light" w:hAnsi="Gill Sans Light"/>
        </w:rPr>
        <w:t xml:space="preserve">gestualitats que </w:t>
      </w:r>
      <w:r w:rsidR="00A672BB" w:rsidRPr="00F04AA8">
        <w:rPr>
          <w:rFonts w:ascii="Gill Sans Light" w:hAnsi="Gill Sans Light"/>
        </w:rPr>
        <w:t xml:space="preserve">es </w:t>
      </w:r>
      <w:r w:rsidRPr="00F04AA8">
        <w:rPr>
          <w:rFonts w:ascii="Gill Sans Light" w:hAnsi="Gill Sans Light"/>
        </w:rPr>
        <w:t>poden veure representats</w:t>
      </w:r>
      <w:r w:rsidR="00A672BB" w:rsidRPr="00F04AA8">
        <w:rPr>
          <w:rFonts w:ascii="Gill Sans Light" w:hAnsi="Gill Sans Light"/>
        </w:rPr>
        <w:t xml:space="preserve"> </w:t>
      </w:r>
      <w:r w:rsidR="003155AE" w:rsidRPr="00F04AA8">
        <w:rPr>
          <w:rFonts w:ascii="Gill Sans Light" w:hAnsi="Gill Sans Light"/>
        </w:rPr>
        <w:t xml:space="preserve">en aquesta intervenció </w:t>
      </w:r>
      <w:r w:rsidR="00A672BB" w:rsidRPr="00F04AA8">
        <w:rPr>
          <w:rFonts w:ascii="Gill Sans Light" w:hAnsi="Gill Sans Light"/>
        </w:rPr>
        <w:t>no s’ha</w:t>
      </w:r>
      <w:r w:rsidR="009B1FFF" w:rsidRPr="00F04AA8">
        <w:rPr>
          <w:rFonts w:ascii="Gill Sans Light" w:hAnsi="Gill Sans Light"/>
        </w:rPr>
        <w:t xml:space="preserve">n de mirar des de la semblança o </w:t>
      </w:r>
      <w:r w:rsidR="00A672BB" w:rsidRPr="00F04AA8">
        <w:rPr>
          <w:rFonts w:ascii="Gill Sans Light" w:hAnsi="Gill Sans Light"/>
        </w:rPr>
        <w:t>des</w:t>
      </w:r>
      <w:r w:rsidR="009B1FFF" w:rsidRPr="00F04AA8">
        <w:rPr>
          <w:rFonts w:ascii="Gill Sans Light" w:hAnsi="Gill Sans Light"/>
        </w:rPr>
        <w:t xml:space="preserve"> de la cerca</w:t>
      </w:r>
      <w:r w:rsidR="00A672BB" w:rsidRPr="00F04AA8">
        <w:rPr>
          <w:rFonts w:ascii="Gill Sans Light" w:hAnsi="Gill Sans Light"/>
        </w:rPr>
        <w:t xml:space="preserve"> d’una determinada intenció sinó </w:t>
      </w:r>
      <w:r w:rsidR="008E73C1" w:rsidRPr="00F04AA8">
        <w:rPr>
          <w:rFonts w:ascii="Gill Sans Light" w:hAnsi="Gill Sans Light"/>
        </w:rPr>
        <w:t xml:space="preserve">que s’han de veure </w:t>
      </w:r>
      <w:r w:rsidR="00A672BB" w:rsidRPr="00F04AA8">
        <w:rPr>
          <w:rFonts w:ascii="Gill Sans Light" w:hAnsi="Gill Sans Light"/>
        </w:rPr>
        <w:t>com una parla. Aquí he intentat presentar els elements per sí</w:t>
      </w:r>
      <w:r w:rsidR="002C2582" w:rsidRPr="00F04AA8">
        <w:rPr>
          <w:rFonts w:ascii="Gill Sans Light" w:hAnsi="Gill Sans Light"/>
        </w:rPr>
        <w:t xml:space="preserve"> mateixos per tal que </w:t>
      </w:r>
      <w:r w:rsidR="00DC1EEB" w:rsidRPr="00F04AA8">
        <w:rPr>
          <w:rFonts w:ascii="Gill Sans Light" w:hAnsi="Gill Sans Light"/>
        </w:rPr>
        <w:t xml:space="preserve">siguin </w:t>
      </w:r>
      <w:r w:rsidR="003155AE" w:rsidRPr="00F04AA8">
        <w:rPr>
          <w:rFonts w:ascii="Gill Sans Light" w:hAnsi="Gill Sans Light"/>
        </w:rPr>
        <w:t>ells</w:t>
      </w:r>
      <w:r w:rsidR="00DC1EEB" w:rsidRPr="00F04AA8">
        <w:rPr>
          <w:rFonts w:ascii="Gill Sans Light" w:hAnsi="Gill Sans Light"/>
        </w:rPr>
        <w:t xml:space="preserve"> els que parlin</w:t>
      </w:r>
      <w:r w:rsidR="009B1FFF" w:rsidRPr="00F04AA8">
        <w:rPr>
          <w:rFonts w:ascii="Gill Sans Light" w:hAnsi="Gill Sans Light"/>
        </w:rPr>
        <w:t xml:space="preserve">. </w:t>
      </w:r>
      <w:r w:rsidR="00A672BB" w:rsidRPr="00F04AA8">
        <w:rPr>
          <w:rFonts w:ascii="Gill Sans Light" w:hAnsi="Gill Sans Light"/>
        </w:rPr>
        <w:t>Així, com passa</w:t>
      </w:r>
      <w:r w:rsidR="002C2582" w:rsidRPr="00F04AA8">
        <w:rPr>
          <w:rFonts w:ascii="Gill Sans Light" w:hAnsi="Gill Sans Light"/>
        </w:rPr>
        <w:t xml:space="preserve"> amb el so o l</w:t>
      </w:r>
      <w:r w:rsidR="005A0EA4">
        <w:rPr>
          <w:rFonts w:ascii="Gill Sans Light" w:hAnsi="Gill Sans Light"/>
        </w:rPr>
        <w:t>’</w:t>
      </w:r>
      <w:r w:rsidR="002C2582" w:rsidRPr="00F04AA8">
        <w:rPr>
          <w:rFonts w:ascii="Gill Sans Light" w:hAnsi="Gill Sans Light"/>
        </w:rPr>
        <w:t xml:space="preserve">olor, </w:t>
      </w:r>
      <w:r w:rsidR="003155AE" w:rsidRPr="00F04AA8">
        <w:rPr>
          <w:rFonts w:ascii="Gill Sans Light" w:hAnsi="Gill Sans Light"/>
        </w:rPr>
        <w:t xml:space="preserve">també </w:t>
      </w:r>
      <w:r w:rsidR="002C2582" w:rsidRPr="00F04AA8">
        <w:rPr>
          <w:rFonts w:ascii="Gill Sans Light" w:hAnsi="Gill Sans Light"/>
        </w:rPr>
        <w:t xml:space="preserve">cal </w:t>
      </w:r>
      <w:r w:rsidR="00A672BB" w:rsidRPr="00F04AA8">
        <w:rPr>
          <w:rFonts w:ascii="Gill Sans Light" w:hAnsi="Gill Sans Light"/>
        </w:rPr>
        <w:t xml:space="preserve">sentir </w:t>
      </w:r>
      <w:r w:rsidR="008E73C1" w:rsidRPr="00F04AA8">
        <w:rPr>
          <w:rFonts w:ascii="Gill Sans Light" w:hAnsi="Gill Sans Light"/>
        </w:rPr>
        <w:t xml:space="preserve">què </w:t>
      </w:r>
      <w:r w:rsidR="003155AE" w:rsidRPr="00F04AA8">
        <w:rPr>
          <w:rFonts w:ascii="Gill Sans Light" w:hAnsi="Gill Sans Light"/>
        </w:rPr>
        <w:t>n’</w:t>
      </w:r>
      <w:r w:rsidR="00A672BB" w:rsidRPr="00F04AA8">
        <w:rPr>
          <w:rFonts w:ascii="Gill Sans Light" w:hAnsi="Gill Sans Light"/>
        </w:rPr>
        <w:t xml:space="preserve">emana. </w:t>
      </w:r>
      <w:r w:rsidR="005A0EA4">
        <w:rPr>
          <w:rFonts w:ascii="Gill Sans Light" w:hAnsi="Gill Sans Light"/>
        </w:rPr>
        <w:t>L</w:t>
      </w:r>
      <w:r w:rsidR="00D4500F" w:rsidRPr="00F04AA8">
        <w:rPr>
          <w:rFonts w:ascii="Gill Sans Light" w:hAnsi="Gill Sans Light"/>
        </w:rPr>
        <w:t>es dues gestualitats que veiem representades a l</w:t>
      </w:r>
      <w:r w:rsidR="009B4A62" w:rsidRPr="00F04AA8">
        <w:rPr>
          <w:rFonts w:ascii="Gill Sans Light" w:hAnsi="Gill Sans Light"/>
        </w:rPr>
        <w:t xml:space="preserve">a sala, </w:t>
      </w:r>
      <w:r w:rsidR="00E531CC" w:rsidRPr="00F04AA8">
        <w:rPr>
          <w:rFonts w:ascii="Gill Sans Light" w:hAnsi="Gill Sans Light"/>
        </w:rPr>
        <w:t>ajuden a donar</w:t>
      </w:r>
      <w:r w:rsidR="009B4A62" w:rsidRPr="00F04AA8">
        <w:rPr>
          <w:rFonts w:ascii="Gill Sans Light" w:hAnsi="Gill Sans Light"/>
        </w:rPr>
        <w:t xml:space="preserve"> direcció </w:t>
      </w:r>
      <w:r w:rsidR="00B76FCC" w:rsidRPr="00F04AA8">
        <w:rPr>
          <w:rFonts w:ascii="Gill Sans Light" w:hAnsi="Gill Sans Light"/>
        </w:rPr>
        <w:t xml:space="preserve">a aquesta </w:t>
      </w:r>
      <w:r w:rsidR="009C3D31" w:rsidRPr="00F04AA8">
        <w:rPr>
          <w:rFonts w:ascii="Gill Sans Light" w:hAnsi="Gill Sans Light"/>
        </w:rPr>
        <w:t>exhalació.</w:t>
      </w:r>
    </w:p>
    <w:p w:rsidR="00966A8A" w:rsidRPr="00F04AA8" w:rsidRDefault="00A617A0" w:rsidP="00F04AA8">
      <w:pPr>
        <w:spacing w:line="276" w:lineRule="auto"/>
        <w:jc w:val="both"/>
        <w:rPr>
          <w:rFonts w:ascii="Gill Sans Light" w:hAnsi="Gill Sans Light"/>
        </w:rPr>
      </w:pPr>
      <w:r w:rsidRPr="00F04AA8">
        <w:rPr>
          <w:rFonts w:ascii="Gill Sans Light" w:hAnsi="Gill Sans Light"/>
        </w:rPr>
        <w:t>L</w:t>
      </w:r>
      <w:r w:rsidR="00CC00D9" w:rsidRPr="00F04AA8">
        <w:rPr>
          <w:rFonts w:ascii="Gill Sans Light" w:hAnsi="Gill Sans Light"/>
        </w:rPr>
        <w:t>a gamma cromàtica que aquí es presenta ha estat possi</w:t>
      </w:r>
      <w:r w:rsidR="00DC1EEB" w:rsidRPr="00F04AA8">
        <w:rPr>
          <w:rFonts w:ascii="Gill Sans Light" w:hAnsi="Gill Sans Light"/>
        </w:rPr>
        <w:t xml:space="preserve">ble gràcies a l’assessorament i l’acompanyament </w:t>
      </w:r>
      <w:r w:rsidR="00CC00D9" w:rsidRPr="00F04AA8">
        <w:rPr>
          <w:rFonts w:ascii="Gill Sans Light" w:hAnsi="Gill Sans Light"/>
        </w:rPr>
        <w:t>de la Montse</w:t>
      </w:r>
      <w:r w:rsidRPr="00F04AA8">
        <w:rPr>
          <w:rFonts w:ascii="Gill Sans Light" w:hAnsi="Gill Sans Light"/>
        </w:rPr>
        <w:t>rrat Domingo i la Roser Melero i la col.laboració del Josep Palet, el Roger Guinau, la Josefina Martí</w:t>
      </w:r>
      <w:r w:rsidR="00575346" w:rsidRPr="00F04AA8">
        <w:rPr>
          <w:rFonts w:ascii="Gill Sans Light" w:hAnsi="Gill Sans Light"/>
        </w:rPr>
        <w:t>, el Joma Rius</w:t>
      </w:r>
      <w:r w:rsidRPr="00F04AA8">
        <w:rPr>
          <w:rFonts w:ascii="Gill Sans Light" w:hAnsi="Gill Sans Light"/>
        </w:rPr>
        <w:t xml:space="preserve"> i el Jordi Vilar. </w:t>
      </w:r>
    </w:p>
    <w:sectPr w:rsidR="00966A8A" w:rsidRPr="00F04AA8" w:rsidSect="00EB39F4">
      <w:pgSz w:w="11900" w:h="16840"/>
      <w:pgMar w:top="851" w:right="1701" w:bottom="1417" w:left="170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5DE545" w15:done="0"/>
  <w15:commentEx w15:paraId="0C75B5C0" w15:done="0"/>
  <w15:commentEx w15:paraId="71A4E1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C24D2" w16cex:dateUtc="2021-07-04T10:15:00Z"/>
  <w16cex:commentExtensible w16cex:durableId="248C25C3" w16cex:dateUtc="2021-07-04T10:19:00Z"/>
  <w16cex:commentExtensible w16cex:durableId="248C2623" w16cex:dateUtc="2021-07-04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5DE545" w16cid:durableId="248C24D2"/>
  <w16cid:commentId w16cid:paraId="0C75B5C0" w16cid:durableId="248C25C3"/>
  <w16cid:commentId w16cid:paraId="71A4E1A4" w16cid:durableId="248C262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XE PRIORAT">
    <w15:presenceInfo w15:providerId="Windows Live" w15:userId="38c9bc5f2b552c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5A23F6"/>
    <w:rsid w:val="000156F6"/>
    <w:rsid w:val="00027618"/>
    <w:rsid w:val="00056302"/>
    <w:rsid w:val="000E1C88"/>
    <w:rsid w:val="0012068C"/>
    <w:rsid w:val="00124158"/>
    <w:rsid w:val="00142FD1"/>
    <w:rsid w:val="00185BF7"/>
    <w:rsid w:val="001D45F3"/>
    <w:rsid w:val="001E4AB7"/>
    <w:rsid w:val="0027695D"/>
    <w:rsid w:val="00283170"/>
    <w:rsid w:val="002C2582"/>
    <w:rsid w:val="002C3B27"/>
    <w:rsid w:val="002C6D53"/>
    <w:rsid w:val="002C7463"/>
    <w:rsid w:val="003155AE"/>
    <w:rsid w:val="00365E3E"/>
    <w:rsid w:val="004D3F38"/>
    <w:rsid w:val="004D5133"/>
    <w:rsid w:val="004F2F59"/>
    <w:rsid w:val="00575346"/>
    <w:rsid w:val="005A0EA4"/>
    <w:rsid w:val="005A23F6"/>
    <w:rsid w:val="006B2A25"/>
    <w:rsid w:val="006D1346"/>
    <w:rsid w:val="006D550E"/>
    <w:rsid w:val="00783F8D"/>
    <w:rsid w:val="007B4854"/>
    <w:rsid w:val="00833BCB"/>
    <w:rsid w:val="008E73C1"/>
    <w:rsid w:val="00966A8A"/>
    <w:rsid w:val="00997EDE"/>
    <w:rsid w:val="009A7345"/>
    <w:rsid w:val="009B1FFF"/>
    <w:rsid w:val="009B4A62"/>
    <w:rsid w:val="009B784B"/>
    <w:rsid w:val="009C3D31"/>
    <w:rsid w:val="00A617A0"/>
    <w:rsid w:val="00A672BB"/>
    <w:rsid w:val="00B07B0F"/>
    <w:rsid w:val="00B76FCC"/>
    <w:rsid w:val="00BE233A"/>
    <w:rsid w:val="00C90C0C"/>
    <w:rsid w:val="00CA5A03"/>
    <w:rsid w:val="00CC00D9"/>
    <w:rsid w:val="00D27521"/>
    <w:rsid w:val="00D4500F"/>
    <w:rsid w:val="00DC1EEB"/>
    <w:rsid w:val="00DC38BA"/>
    <w:rsid w:val="00DD3673"/>
    <w:rsid w:val="00E531CC"/>
    <w:rsid w:val="00EB39F4"/>
    <w:rsid w:val="00ED0EDD"/>
    <w:rsid w:val="00ED6DF6"/>
    <w:rsid w:val="00F04AA8"/>
    <w:rsid w:val="00F55CC4"/>
    <w:rsid w:val="00F57BFF"/>
  </w:rsids>
  <m:mathPr>
    <m:mathFont m:val="Gill Sans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57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E2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3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33A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33A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85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854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8/08/relationships/commentsExtensible" Target="commentsExtensible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Word 12.0.0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Ricart i Masip</dc:creator>
  <cp:keywords/>
  <cp:lastModifiedBy>MArta Ricart i Masip</cp:lastModifiedBy>
  <cp:revision>3</cp:revision>
  <dcterms:created xsi:type="dcterms:W3CDTF">2021-07-05T15:34:00Z</dcterms:created>
  <dcterms:modified xsi:type="dcterms:W3CDTF">2021-07-05T15:35:00Z</dcterms:modified>
</cp:coreProperties>
</file>